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8E5CC" w14:textId="77777777" w:rsidR="00B46C09" w:rsidRPr="00FE313E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FE313E">
        <w:rPr>
          <w:b/>
          <w:bCs/>
          <w:noProof/>
          <w:sz w:val="22"/>
          <w:szCs w:val="22"/>
          <w:lang w:eastAsia="en-GB"/>
        </w:rPr>
        <w:drawing>
          <wp:inline distT="0" distB="0" distL="0" distR="0" wp14:anchorId="4C6A0158" wp14:editId="19C27CD7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748472" w14:textId="77777777" w:rsidR="00B46C09" w:rsidRPr="00FE313E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14:paraId="1209F23E" w14:textId="77777777" w:rsidR="00B46C09" w:rsidRPr="00FE313E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FE313E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14:paraId="229EEC7F" w14:textId="77777777" w:rsidR="00B46C09" w:rsidRPr="00FE313E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FE313E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45E391EA" w14:textId="77777777" w:rsidR="00B46C09" w:rsidRPr="00FE313E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46618650" w14:textId="77777777" w:rsidR="00B46C09" w:rsidRPr="00FE313E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FE313E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14:paraId="266A8FC5" w14:textId="77777777" w:rsidR="00B46C09" w:rsidRPr="00FE313E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FE313E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14:paraId="611A30D6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4D06B64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AB4B984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523DBCCB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580884C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EF98933" w14:textId="77777777" w:rsidR="00B46C09" w:rsidRPr="00FE313E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56114F34" w14:textId="77777777" w:rsidR="00B46C09" w:rsidRPr="00FE313E" w:rsidRDefault="00B46C09" w:rsidP="00B46C09">
      <w:pPr>
        <w:rPr>
          <w:rFonts w:asciiTheme="majorHAnsi" w:hAnsiTheme="majorHAnsi"/>
          <w:noProof/>
        </w:rPr>
      </w:pPr>
    </w:p>
    <w:p w14:paraId="71186A62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50B63267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78B87C8C" w14:textId="77777777" w:rsidR="00B46C09" w:rsidRPr="00FE313E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588EEC9C" w14:textId="77777777" w:rsidR="00B46C09" w:rsidRPr="00FE313E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7E181048" w14:textId="77777777" w:rsidR="00B46C09" w:rsidRPr="00FE313E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7C35A4C5" w14:textId="77777777" w:rsidR="00B46C09" w:rsidRPr="00FE313E" w:rsidRDefault="00B46C09" w:rsidP="00C42E0B">
      <w:pPr>
        <w:jc w:val="left"/>
        <w:rPr>
          <w:rFonts w:asciiTheme="majorHAnsi" w:hAnsiTheme="majorHAnsi"/>
          <w:noProof/>
        </w:rPr>
      </w:pPr>
      <w:r w:rsidRPr="00FE313E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FE313E" w14:paraId="54A45F3C" w14:textId="77777777" w:rsidTr="00926DF3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1B45" w14:textId="77777777" w:rsidR="0016640E" w:rsidRPr="00926DF3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E9BA" w14:textId="77777777" w:rsidR="0016640E" w:rsidRPr="00926DF3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926D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16640E" w:rsidRPr="00FE313E" w14:paraId="5EF3BF1C" w14:textId="77777777" w:rsidTr="00926DF3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65265" w14:textId="77777777" w:rsidR="0016640E" w:rsidRPr="00926DF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FE313E" w14:paraId="7F0AE27A" w14:textId="77777777" w:rsidTr="00926DF3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7F78DE2" w14:textId="77777777" w:rsidR="0016640E" w:rsidRPr="00FE313E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14:paraId="5F9F582E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F06D245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FE313E" w14:paraId="694534EC" w14:textId="77777777" w:rsidTr="005F38A8">
        <w:trPr>
          <w:cantSplit/>
        </w:trPr>
        <w:tc>
          <w:tcPr>
            <w:tcW w:w="567" w:type="dxa"/>
          </w:tcPr>
          <w:p w14:paraId="43BDA10B" w14:textId="77777777" w:rsidR="0016640E" w:rsidRPr="00FE313E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CD80620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666FDF60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5956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2C9AA5F1" w14:textId="77777777" w:rsidTr="005F38A8">
        <w:trPr>
          <w:cantSplit/>
        </w:trPr>
        <w:tc>
          <w:tcPr>
            <w:tcW w:w="567" w:type="dxa"/>
          </w:tcPr>
          <w:p w14:paraId="1F0C252B" w14:textId="77777777" w:rsidR="0016640E" w:rsidRPr="00FE313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2FFA9786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3B93AC4C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2B45B76D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0DDE5062" w14:textId="77777777" w:rsidTr="005F38A8">
        <w:trPr>
          <w:cantSplit/>
        </w:trPr>
        <w:tc>
          <w:tcPr>
            <w:tcW w:w="567" w:type="dxa"/>
          </w:tcPr>
          <w:p w14:paraId="43DCE41E" w14:textId="77777777" w:rsidR="0016640E" w:rsidRPr="00FE313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0C283D60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7EC7439E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09FF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52B8E950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4BE83CA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BD29B19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1994E933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0C2F836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71B7B9DD" w14:textId="77777777" w:rsidTr="005F38A8">
        <w:trPr>
          <w:cantSplit/>
        </w:trPr>
        <w:tc>
          <w:tcPr>
            <w:tcW w:w="567" w:type="dxa"/>
          </w:tcPr>
          <w:p w14:paraId="1ADB76A9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063F31B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4572381D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F7A30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D5F727C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1FC03FE5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306243AE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4CB2F5F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41E51C17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D736A43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281CD3D0" w14:textId="77777777" w:rsidTr="005F38A8">
        <w:trPr>
          <w:cantSplit/>
        </w:trPr>
        <w:tc>
          <w:tcPr>
            <w:tcW w:w="567" w:type="dxa"/>
          </w:tcPr>
          <w:p w14:paraId="2D5FE67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3195EDC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0F5912E3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56B2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AA8C867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593310E0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4F6957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2D124AA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1C786234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515C339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27C1535A" w14:textId="77777777" w:rsidTr="005F38A8">
        <w:trPr>
          <w:cantSplit/>
        </w:trPr>
        <w:tc>
          <w:tcPr>
            <w:tcW w:w="567" w:type="dxa"/>
          </w:tcPr>
          <w:p w14:paraId="171B3AFE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AB2DF0B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0B236864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6B10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8E0417F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E3D6235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3ED402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FC2FB26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6629B89E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699C811A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3411BE6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305521A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3EA75B7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56BDD49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06150E3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70CE2B04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5B08F966" w14:textId="77777777" w:rsidTr="005F38A8">
        <w:trPr>
          <w:cantSplit/>
        </w:trPr>
        <w:tc>
          <w:tcPr>
            <w:tcW w:w="567" w:type="dxa"/>
          </w:tcPr>
          <w:p w14:paraId="4CF8DE6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279145A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7A0E68A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E194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96AA357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3456C47B" w14:textId="77777777" w:rsidTr="005F38A8">
        <w:trPr>
          <w:cantSplit/>
        </w:trPr>
        <w:tc>
          <w:tcPr>
            <w:tcW w:w="567" w:type="dxa"/>
          </w:tcPr>
          <w:p w14:paraId="0254B21F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642109A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2F83A669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3D90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AFA0321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16B2AA0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FBC8510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7E49A39B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6A16679E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78921168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FE313E" w14:paraId="0B902F33" w14:textId="77777777" w:rsidTr="005F38A8">
        <w:trPr>
          <w:cantSplit/>
        </w:trPr>
        <w:tc>
          <w:tcPr>
            <w:tcW w:w="567" w:type="dxa"/>
          </w:tcPr>
          <w:p w14:paraId="5F31DA6F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695B2E3" w14:textId="77777777" w:rsidR="0016640E" w:rsidRPr="00FE313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FE313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07FC6AC9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FE313E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5CF5" w14:textId="77777777" w:rsidR="0016640E" w:rsidRPr="00FE313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356F654F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D8E60DE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A26DDF8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01E4B36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5382179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568E40B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4013F9B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EF1ED54" w14:textId="77777777" w:rsidR="00D42287" w:rsidRPr="00FE313E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22AAF6C" w14:textId="77777777" w:rsidR="00D42287" w:rsidRPr="00FE313E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A98781B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64494A7" w14:textId="77777777" w:rsidR="0016640E" w:rsidRPr="00FE313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0079346" w14:textId="77777777" w:rsidR="004A76BD" w:rsidRPr="002071DE" w:rsidRDefault="004A76BD" w:rsidP="004A76BD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lastRenderedPageBreak/>
        <w:t>Ponuđeni procentni iznos za obračun koncesione naknade</w:t>
      </w:r>
    </w:p>
    <w:p w14:paraId="2DA9BEA5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64038E17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4A76BD" w:rsidRPr="002071DE" w14:paraId="37BA9CF3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auto"/>
          </w:tcPr>
          <w:p w14:paraId="776EF380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auto"/>
          </w:tcPr>
          <w:p w14:paraId="76806BF5" w14:textId="77777777" w:rsidR="004A76BD" w:rsidRPr="002071DE" w:rsidRDefault="004A76BD" w:rsidP="00EB1F66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4A76BD" w:rsidRPr="002071DE" w14:paraId="03024D06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auto"/>
          </w:tcPr>
          <w:p w14:paraId="0D23F55D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3788B785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8</w:t>
            </w:r>
            <w:r w:rsidRPr="002071DE">
              <w:rPr>
                <w:rFonts w:ascii="Arial" w:hAnsi="Arial" w:cs="Arial"/>
                <w:bCs w:val="0"/>
                <w:noProof/>
                <w:sz w:val="22"/>
                <w:szCs w:val="22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auto"/>
          </w:tcPr>
          <w:p w14:paraId="12F52EC7" w14:textId="77777777" w:rsidR="004A76BD" w:rsidRPr="002071DE" w:rsidRDefault="004A76BD" w:rsidP="00EB1F66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63104A61" w14:textId="77777777" w:rsidR="004A76BD" w:rsidRPr="002071DE" w:rsidRDefault="004A76BD" w:rsidP="00EB1F66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0A51943C" w14:textId="77777777" w:rsidR="004A76BD" w:rsidRPr="002071DE" w:rsidRDefault="004A76BD" w:rsidP="004A76BD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14:paraId="76B065FD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4A76BD" w:rsidRPr="002071DE" w14:paraId="03CA47B9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auto"/>
          </w:tcPr>
          <w:p w14:paraId="6845817A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Predviđeni obim godišnje 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auto"/>
          </w:tcPr>
          <w:p w14:paraId="4D850980" w14:textId="77777777" w:rsidR="004A76BD" w:rsidRPr="002071DE" w:rsidRDefault="004A76BD" w:rsidP="00EB1F66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4A76BD" w:rsidRPr="002071DE" w14:paraId="28D2E390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auto"/>
          </w:tcPr>
          <w:p w14:paraId="022E3DFB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430C7B62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20.000  m</w:t>
            </w:r>
            <w:r w:rsidRPr="002071DE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14:paraId="50E63718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auto"/>
          </w:tcPr>
          <w:p w14:paraId="2ADC720E" w14:textId="77777777" w:rsidR="004A76BD" w:rsidRPr="002071DE" w:rsidRDefault="004A76BD" w:rsidP="00EB1F66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661050DC" w14:textId="77777777" w:rsidR="004A76BD" w:rsidRPr="002071DE" w:rsidRDefault="004A76BD" w:rsidP="00EB1F66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   ____________ m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  <w:p w14:paraId="1AFAF698" w14:textId="77777777" w:rsidR="004A76BD" w:rsidRPr="002071DE" w:rsidRDefault="004A76BD" w:rsidP="00EB1F66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3D70C396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2A0C14C8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2C85F47B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2A00D286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4A76BD" w:rsidRPr="002071DE" w14:paraId="70ED784E" w14:textId="77777777" w:rsidTr="004A76BD">
        <w:trPr>
          <w:trHeight w:val="863"/>
        </w:trPr>
        <w:tc>
          <w:tcPr>
            <w:tcW w:w="1216" w:type="dxa"/>
            <w:shd w:val="clear" w:color="auto" w:fill="auto"/>
            <w:vAlign w:val="center"/>
          </w:tcPr>
          <w:p w14:paraId="7C992F3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1BB5A80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22FBD402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320124CC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4A76BD" w:rsidRPr="002071DE" w14:paraId="1FA79EAB" w14:textId="77777777" w:rsidTr="004A76BD">
        <w:tc>
          <w:tcPr>
            <w:tcW w:w="1216" w:type="dxa"/>
            <w:shd w:val="clear" w:color="auto" w:fill="auto"/>
            <w:vAlign w:val="center"/>
          </w:tcPr>
          <w:p w14:paraId="612D2C24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1D0338D2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3DF46739" w14:textId="77777777" w:rsidTr="004A76BD">
        <w:tc>
          <w:tcPr>
            <w:tcW w:w="1216" w:type="dxa"/>
            <w:shd w:val="clear" w:color="auto" w:fill="auto"/>
            <w:vAlign w:val="center"/>
          </w:tcPr>
          <w:p w14:paraId="7C7EB972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249D3484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1D2B9DD7" w14:textId="77777777" w:rsidTr="004A76BD">
        <w:tc>
          <w:tcPr>
            <w:tcW w:w="1216" w:type="dxa"/>
            <w:shd w:val="clear" w:color="auto" w:fill="auto"/>
            <w:vAlign w:val="center"/>
          </w:tcPr>
          <w:p w14:paraId="6428C32E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0AD4B4E0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02CDCA0E" w14:textId="77777777" w:rsidTr="004A76BD">
        <w:tc>
          <w:tcPr>
            <w:tcW w:w="1216" w:type="dxa"/>
            <w:shd w:val="clear" w:color="auto" w:fill="auto"/>
            <w:vAlign w:val="center"/>
          </w:tcPr>
          <w:p w14:paraId="2D52F7E1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62FC441C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429F65D5" w14:textId="77777777" w:rsidTr="004A76BD">
        <w:tc>
          <w:tcPr>
            <w:tcW w:w="1216" w:type="dxa"/>
            <w:shd w:val="clear" w:color="auto" w:fill="auto"/>
            <w:vAlign w:val="center"/>
          </w:tcPr>
          <w:p w14:paraId="2BCD336F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7A3AF394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781279F6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77DDCD8C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13236561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4FF4F4E8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03644ABE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39940210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7E1FEBA3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299FC587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71698283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77C0DDD0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3D0A6914" w14:textId="77777777" w:rsidR="004A76BD" w:rsidRPr="002071DE" w:rsidRDefault="004A76BD" w:rsidP="004A76BD">
      <w:pPr>
        <w:jc w:val="left"/>
        <w:rPr>
          <w:rFonts w:ascii="Arial" w:hAnsi="Arial" w:cs="Arial"/>
          <w:noProof/>
          <w:sz w:val="22"/>
          <w:szCs w:val="22"/>
        </w:rPr>
      </w:pPr>
    </w:p>
    <w:p w14:paraId="536DE920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3A9547B1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0BEC2DB1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4A76BD" w:rsidRPr="002071DE" w14:paraId="424CDA46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7EA19159" w14:textId="77777777" w:rsidR="004A76BD" w:rsidRPr="002071DE" w:rsidRDefault="004A76BD" w:rsidP="00EB1F66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1752106D" w14:textId="77777777" w:rsidR="004A76BD" w:rsidRPr="002071DE" w:rsidRDefault="004A76BD" w:rsidP="00EB1F66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4A76BD" w:rsidRPr="002071DE" w14:paraId="761F3BB0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195E7D82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01A20B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EB25438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55A21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390E1A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1DEAD9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6B5A7BC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1F0AE2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55628F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BB2ECBA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A30812C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1D85A8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415322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C31BE7C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B657D5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86CB85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3AA7D2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4522E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1586B8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2301A0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02253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759F9B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1CD68F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040F89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78D946A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83A55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E6BA81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1D5DB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A20995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B565E8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74C01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8F975B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526AF8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2875AE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37716D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107149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AD2B2B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95DB9FA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B47CBA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21AD7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5097020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2741B464" w14:textId="77777777" w:rsidR="004A76BD" w:rsidRPr="002071DE" w:rsidRDefault="004A76BD" w:rsidP="004A76BD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color w:val="auto"/>
          <w:sz w:val="22"/>
          <w:szCs w:val="22"/>
        </w:rPr>
      </w:pPr>
    </w:p>
    <w:p w14:paraId="1EB23812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361DD8EA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4A76BD" w:rsidRPr="002071DE" w14:paraId="0E858A7A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auto"/>
          </w:tcPr>
          <w:p w14:paraId="321762B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463230C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2071DE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4A76BD" w:rsidRPr="002071DE" w14:paraId="10CCE5F7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41E116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08FA220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14B4E17" w14:textId="77777777" w:rsidR="004A76BD" w:rsidRPr="002071DE" w:rsidRDefault="004A76BD" w:rsidP="00EB1F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60FF7F21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4BCF1DD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F97776A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4A76BD" w:rsidRPr="002071DE" w14:paraId="20662A4E" w14:textId="77777777" w:rsidTr="004A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F9F010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6801F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DE94C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BDFC0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3AC1C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E5C1B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6260388B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4A76BD" w:rsidRPr="002071DE" w14:paraId="2FA22F78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0A71A4D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D8FEA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16EC9C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FE608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86DB7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5D0C8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2CA7778D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64B948EC" w14:textId="77777777" w:rsidTr="004A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7C03E0DD" w14:textId="77777777" w:rsidR="004A76BD" w:rsidRPr="002071DE" w:rsidRDefault="004A76BD" w:rsidP="00EB1F66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6690F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93825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BB929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B2BF0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1926C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222AF302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5EA9B1E2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332F8497" w14:textId="77777777" w:rsidR="004A76BD" w:rsidRPr="002071DE" w:rsidRDefault="004A76BD" w:rsidP="00EB1F66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E5C30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37447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0B5A3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51325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C3F9F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53116DAF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59912A54" w14:textId="77777777" w:rsidTr="004A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2F1A06B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1601F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514879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6212C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37F4E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7C9DF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1088577E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44A532B9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3111C32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801C4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86CD5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3FCCC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5FAA6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D724A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36E685BB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635AE327" w14:textId="77777777" w:rsidTr="004A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1097AA3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AC77E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404BE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6A9F0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24FE2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F2F99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2E21D7A7" w14:textId="77777777" w:rsidR="004A76BD" w:rsidRPr="002071DE" w:rsidRDefault="004A76BD" w:rsidP="00EB1F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6EBAE4E3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auto"/>
          </w:tcPr>
          <w:p w14:paraId="30C945EE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C917B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5E33E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B86E8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353C4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145BE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auto"/>
          </w:tcPr>
          <w:p w14:paraId="5C1D650F" w14:textId="77777777" w:rsidR="004A76BD" w:rsidRPr="002071DE" w:rsidRDefault="004A76BD" w:rsidP="00EB1F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A76BD" w:rsidRPr="002071DE" w14:paraId="3E3EAB81" w14:textId="77777777" w:rsidTr="004A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auto"/>
          </w:tcPr>
          <w:p w14:paraId="12EBBCA6" w14:textId="77777777" w:rsidR="004A76BD" w:rsidRPr="002071DE" w:rsidRDefault="004A76BD" w:rsidP="00EB1F6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procenat realizovane proizvodnje</w:t>
            </w:r>
          </w:p>
          <w:p w14:paraId="78B0DA3C" w14:textId="77777777" w:rsidR="004A76BD" w:rsidRPr="002071DE" w:rsidRDefault="004A76BD" w:rsidP="00EB1F6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stalni dio koncesione naknade</w:t>
            </w:r>
          </w:p>
          <w:p w14:paraId="33B116E6" w14:textId="2A387AF6" w:rsidR="004A76BD" w:rsidRPr="002071DE" w:rsidRDefault="004A76BD" w:rsidP="00EB1F6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59131A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>3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promenjivi dio koncesione naknade</w:t>
            </w:r>
          </w:p>
          <w:p w14:paraId="2BC84CFF" w14:textId="77777777" w:rsidR="004A76BD" w:rsidRPr="002071DE" w:rsidRDefault="004A76BD" w:rsidP="00EB1F6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</w:tc>
      </w:tr>
    </w:tbl>
    <w:p w14:paraId="054637AD" w14:textId="77777777" w:rsidR="004A76BD" w:rsidRPr="002071DE" w:rsidRDefault="004A76BD" w:rsidP="004A76BD">
      <w:pPr>
        <w:pStyle w:val="Heading2"/>
        <w:numPr>
          <w:ilvl w:val="1"/>
          <w:numId w:val="11"/>
        </w:numPr>
        <w:ind w:left="720"/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p w14:paraId="71D2AA15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39D3D759" w14:textId="77777777" w:rsidR="004A76BD" w:rsidRPr="002071DE" w:rsidRDefault="004A76BD" w:rsidP="004A76BD">
      <w:pPr>
        <w:ind w:right="243"/>
        <w:rPr>
          <w:rFonts w:ascii="Arial" w:hAnsi="Arial" w:cs="Arial"/>
          <w:noProof/>
          <w:sz w:val="22"/>
          <w:szCs w:val="22"/>
        </w:rPr>
      </w:pPr>
    </w:p>
    <w:p w14:paraId="0EF94495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p w14:paraId="0BC8B40A" w14:textId="77777777" w:rsidR="004A76BD" w:rsidRPr="002071DE" w:rsidRDefault="004A76BD" w:rsidP="004A76BD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2071DE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2071DE">
        <w:rPr>
          <w:rFonts w:ascii="Arial" w:hAnsi="Arial" w:cs="Arial"/>
          <w:bCs/>
          <w:noProof/>
          <w:sz w:val="22"/>
          <w:szCs w:val="22"/>
        </w:rPr>
        <w:t xml:space="preserve"> Navedenu tabelu popunjava ponuđač koji vrši/ ili je vršio koncesionu djelatnost eksploatacije čvrstih mineralnih sirovina.</w:t>
      </w:r>
    </w:p>
    <w:p w14:paraId="2DAFA80B" w14:textId="77777777" w:rsidR="004A76BD" w:rsidRPr="002071DE" w:rsidRDefault="004A76BD" w:rsidP="004A76BD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14:paraId="46CE819E" w14:textId="77777777" w:rsidR="004A76BD" w:rsidRPr="002071DE" w:rsidRDefault="004A76BD" w:rsidP="004A76BD">
      <w:pPr>
        <w:rPr>
          <w:rFonts w:ascii="Arial" w:hAnsi="Arial" w:cs="Arial"/>
          <w:bCs/>
          <w:noProof/>
          <w:sz w:val="22"/>
          <w:szCs w:val="22"/>
        </w:rPr>
      </w:pPr>
      <w:r w:rsidRPr="002071DE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14:paraId="7B4F5925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 kriterijumom 9.3.</w:t>
      </w:r>
    </w:p>
    <w:p w14:paraId="2E1BDCF9" w14:textId="77777777" w:rsidR="004A76BD" w:rsidRPr="002071DE" w:rsidRDefault="004A76BD" w:rsidP="004A76BD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14:paraId="7DF91219" w14:textId="77777777" w:rsidR="004A76BD" w:rsidRPr="002071DE" w:rsidRDefault="004A76BD" w:rsidP="004A76BD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b/>
          <w:bCs/>
          <w:noProof/>
          <w:sz w:val="22"/>
          <w:szCs w:val="22"/>
        </w:rPr>
        <w:t xml:space="preserve">                     </w:t>
      </w:r>
    </w:p>
    <w:p w14:paraId="57383A86" w14:textId="77777777" w:rsidR="004A76BD" w:rsidRPr="002071DE" w:rsidRDefault="004A76BD" w:rsidP="004A76BD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>Fina</w:t>
      </w:r>
      <w:r>
        <w:rPr>
          <w:rFonts w:ascii="Arial" w:hAnsi="Arial" w:cs="Arial"/>
          <w:noProof/>
          <w:color w:val="auto"/>
          <w:sz w:val="22"/>
          <w:szCs w:val="22"/>
        </w:rPr>
        <w:t>n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sijski aspekt - prosječni bruto prihod u posljednje tri godine</w:t>
      </w:r>
    </w:p>
    <w:p w14:paraId="232A00D2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4A76BD" w:rsidRPr="002071DE" w14:paraId="049F27C3" w14:textId="77777777" w:rsidTr="004A76BD">
        <w:tc>
          <w:tcPr>
            <w:tcW w:w="2160" w:type="dxa"/>
            <w:shd w:val="clear" w:color="auto" w:fill="auto"/>
          </w:tcPr>
          <w:p w14:paraId="1D6E3F79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auto"/>
          </w:tcPr>
          <w:p w14:paraId="2985CDDD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201__</w:t>
            </w:r>
          </w:p>
        </w:tc>
        <w:tc>
          <w:tcPr>
            <w:tcW w:w="2160" w:type="dxa"/>
            <w:shd w:val="clear" w:color="auto" w:fill="auto"/>
          </w:tcPr>
          <w:p w14:paraId="0D376703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201__</w:t>
            </w:r>
          </w:p>
        </w:tc>
        <w:tc>
          <w:tcPr>
            <w:tcW w:w="2160" w:type="dxa"/>
            <w:shd w:val="clear" w:color="auto" w:fill="auto"/>
          </w:tcPr>
          <w:p w14:paraId="21779BC2" w14:textId="77777777" w:rsidR="004A76BD" w:rsidRPr="002071DE" w:rsidRDefault="004A76BD" w:rsidP="00EB1F66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201__</w:t>
            </w:r>
          </w:p>
        </w:tc>
      </w:tr>
      <w:tr w:rsidR="004A76BD" w:rsidRPr="002071DE" w14:paraId="4EC524BC" w14:textId="77777777" w:rsidTr="004A76BD">
        <w:tc>
          <w:tcPr>
            <w:tcW w:w="2160" w:type="dxa"/>
            <w:shd w:val="clear" w:color="auto" w:fill="auto"/>
          </w:tcPr>
          <w:p w14:paraId="68C525D9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6E49F702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auto"/>
          </w:tcPr>
          <w:p w14:paraId="2695E743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FD5BF98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26240449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4A76BD" w:rsidRPr="002071DE" w14:paraId="46A02E20" w14:textId="77777777" w:rsidTr="004A76BD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1F0D52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</w:tcPr>
          <w:p w14:paraId="4E4EF880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4A76BD" w:rsidRPr="002071DE" w14:paraId="580C829F" w14:textId="77777777" w:rsidTr="004A76BD">
        <w:trPr>
          <w:gridAfter w:val="1"/>
          <w:wAfter w:w="2160" w:type="dxa"/>
        </w:trPr>
        <w:tc>
          <w:tcPr>
            <w:tcW w:w="2160" w:type="dxa"/>
            <w:shd w:val="clear" w:color="auto" w:fill="auto"/>
          </w:tcPr>
          <w:p w14:paraId="0A16637C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auto"/>
          </w:tcPr>
          <w:p w14:paraId="17F34811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6B207A9B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4A76BD" w:rsidRPr="002071DE" w14:paraId="415EBDE2" w14:textId="77777777" w:rsidTr="004A76BD">
        <w:trPr>
          <w:gridAfter w:val="1"/>
          <w:wAfter w:w="2160" w:type="dxa"/>
        </w:trPr>
        <w:tc>
          <w:tcPr>
            <w:tcW w:w="2160" w:type="dxa"/>
            <w:shd w:val="clear" w:color="auto" w:fill="auto"/>
          </w:tcPr>
          <w:p w14:paraId="72FBE068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auto"/>
          </w:tcPr>
          <w:p w14:paraId="43DCDD08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B186170" w14:textId="77777777" w:rsidR="004A76BD" w:rsidRPr="002071DE" w:rsidRDefault="004A76BD" w:rsidP="00EB1F66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6AA769C8" w14:textId="77777777" w:rsidR="004A76BD" w:rsidRPr="002071DE" w:rsidRDefault="004A76BD" w:rsidP="004A76BD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3391FFF7" w14:textId="77777777" w:rsidR="004A76BD" w:rsidRPr="002071DE" w:rsidRDefault="004A76BD" w:rsidP="004A76BD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2071DE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2071DE">
        <w:rPr>
          <w:rFonts w:ascii="Arial" w:hAnsi="Arial" w:cs="Arial"/>
          <w:b/>
          <w:sz w:val="22"/>
          <w:szCs w:val="22"/>
        </w:rPr>
        <w:t xml:space="preserve">: </w:t>
      </w:r>
      <w:r w:rsidRPr="002071DE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2071DE">
        <w:rPr>
          <w:rFonts w:ascii="Arial" w:hAnsi="Arial" w:cs="Arial"/>
          <w:sz w:val="22"/>
          <w:szCs w:val="22"/>
        </w:rPr>
        <w:t>ponuđače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koji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su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registrovani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2071DE">
        <w:rPr>
          <w:rFonts w:ascii="Arial" w:hAnsi="Arial" w:cs="Arial"/>
          <w:sz w:val="22"/>
          <w:szCs w:val="22"/>
        </w:rPr>
        <w:t>periodu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kraćem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od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poslednje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2071DE">
        <w:rPr>
          <w:rFonts w:ascii="Arial" w:hAnsi="Arial" w:cs="Arial"/>
          <w:sz w:val="22"/>
          <w:szCs w:val="22"/>
        </w:rPr>
        <w:t>godine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071DE">
        <w:rPr>
          <w:rFonts w:ascii="Arial" w:hAnsi="Arial" w:cs="Arial"/>
          <w:sz w:val="22"/>
          <w:szCs w:val="22"/>
        </w:rPr>
        <w:t>jedna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godina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poslovanja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2071DE">
        <w:rPr>
          <w:rFonts w:ascii="Arial" w:hAnsi="Arial" w:cs="Arial"/>
          <w:sz w:val="22"/>
          <w:szCs w:val="22"/>
        </w:rPr>
        <w:t>obavezni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2071DE">
        <w:rPr>
          <w:rFonts w:ascii="Arial" w:hAnsi="Arial" w:cs="Arial"/>
          <w:sz w:val="22"/>
          <w:szCs w:val="22"/>
        </w:rPr>
        <w:t>dostavljanje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podataka</w:t>
      </w:r>
      <w:proofErr w:type="spellEnd"/>
      <w:r w:rsidRPr="002071DE">
        <w:rPr>
          <w:rFonts w:ascii="Arial" w:hAnsi="Arial" w:cs="Arial"/>
          <w:sz w:val="22"/>
          <w:szCs w:val="22"/>
        </w:rPr>
        <w:t>.</w:t>
      </w:r>
    </w:p>
    <w:p w14:paraId="03156633" w14:textId="77777777" w:rsidR="004A76BD" w:rsidRPr="002071DE" w:rsidRDefault="004A76BD" w:rsidP="004A76BD">
      <w:pPr>
        <w:pStyle w:val="ListParagraph"/>
        <w:rPr>
          <w:rFonts w:ascii="Arial" w:hAnsi="Arial" w:cs="Arial"/>
          <w:noProof/>
        </w:rPr>
      </w:pPr>
    </w:p>
    <w:p w14:paraId="66FE603B" w14:textId="290E6149" w:rsidR="004A76BD" w:rsidRDefault="004A76BD" w:rsidP="004A76BD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2071DE">
        <w:rPr>
          <w:rFonts w:ascii="Arial" w:hAnsi="Arial" w:cs="Arial"/>
          <w:sz w:val="22"/>
          <w:szCs w:val="22"/>
        </w:rPr>
        <w:t>Ukoliko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2071DE">
        <w:rPr>
          <w:rFonts w:ascii="Arial" w:hAnsi="Arial" w:cs="Arial"/>
          <w:sz w:val="22"/>
          <w:szCs w:val="22"/>
        </w:rPr>
        <w:t>ponuđač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konzorcijum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071DE">
        <w:rPr>
          <w:rFonts w:ascii="Arial" w:hAnsi="Arial" w:cs="Arial"/>
          <w:sz w:val="22"/>
          <w:szCs w:val="22"/>
        </w:rPr>
        <w:t>dostavljaju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071DE">
        <w:rPr>
          <w:rFonts w:ascii="Arial" w:hAnsi="Arial" w:cs="Arial"/>
          <w:sz w:val="22"/>
          <w:szCs w:val="22"/>
        </w:rPr>
        <w:t>podaci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2071DE">
        <w:rPr>
          <w:rFonts w:ascii="Arial" w:hAnsi="Arial" w:cs="Arial"/>
          <w:sz w:val="22"/>
          <w:szCs w:val="22"/>
        </w:rPr>
        <w:t>svakog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člana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konzorcijuma</w:t>
      </w:r>
      <w:proofErr w:type="spellEnd"/>
    </w:p>
    <w:p w14:paraId="27B6EB7D" w14:textId="2F74D634" w:rsidR="0062316C" w:rsidRDefault="0062316C" w:rsidP="004A76BD">
      <w:pPr>
        <w:pStyle w:val="ListParagraph"/>
        <w:rPr>
          <w:rFonts w:ascii="Arial" w:hAnsi="Arial" w:cs="Arial"/>
          <w:sz w:val="22"/>
          <w:szCs w:val="22"/>
        </w:rPr>
      </w:pPr>
    </w:p>
    <w:p w14:paraId="304A60C8" w14:textId="306FB4F8" w:rsidR="0062316C" w:rsidRDefault="0062316C" w:rsidP="004A76BD">
      <w:pPr>
        <w:pStyle w:val="ListParagraph"/>
        <w:rPr>
          <w:rFonts w:ascii="Arial" w:hAnsi="Arial" w:cs="Arial"/>
          <w:sz w:val="22"/>
          <w:szCs w:val="22"/>
        </w:rPr>
      </w:pPr>
    </w:p>
    <w:p w14:paraId="487E5F8A" w14:textId="77777777" w:rsidR="0062316C" w:rsidRPr="002071DE" w:rsidRDefault="0062316C" w:rsidP="004A76BD">
      <w:pPr>
        <w:pStyle w:val="ListParagraph"/>
        <w:rPr>
          <w:rFonts w:ascii="Arial" w:hAnsi="Arial" w:cs="Arial"/>
          <w:sz w:val="22"/>
          <w:szCs w:val="22"/>
        </w:rPr>
      </w:pPr>
    </w:p>
    <w:p w14:paraId="47BEAFFF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79729E14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3D275A4E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29C031B0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4D3EEE20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4A76BD" w:rsidRPr="002071DE" w14:paraId="42A5C2C7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3D4CB418" w14:textId="77777777" w:rsidR="004A76BD" w:rsidRPr="002071DE" w:rsidRDefault="004A76BD" w:rsidP="00EB1F66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lastRenderedPageBreak/>
              <w:t>Poslovni plan i efekti na zapošljavanje i ekonomski razvoj</w:t>
            </w:r>
          </w:p>
        </w:tc>
      </w:tr>
      <w:tr w:rsidR="004A76BD" w:rsidRPr="002071DE" w14:paraId="3888E153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6C2E36C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3F7DB50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A56B4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121747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813E25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E03FB6" w14:textId="77777777" w:rsidR="004A76BD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EF903DB" w14:textId="77777777" w:rsidR="004A76BD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15C121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79EB6EC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DC74D1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A7A6424" w14:textId="77777777" w:rsidR="004A76BD" w:rsidRPr="002071DE" w:rsidRDefault="004A76BD" w:rsidP="00EB1F66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460C0B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CD642D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7638F1DC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4A76BD" w:rsidRPr="002071DE" w14:paraId="3C0A7562" w14:textId="77777777" w:rsidTr="004A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01A3746B" w14:textId="77777777" w:rsidR="004A76BD" w:rsidRPr="002071DE" w:rsidRDefault="004A76BD" w:rsidP="00EB1F66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76B5EB22" w14:textId="77777777" w:rsidR="004A76BD" w:rsidRPr="002071DE" w:rsidRDefault="004A76BD" w:rsidP="00EB1F66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4A76BD" w:rsidRPr="002071DE" w14:paraId="44F0F56B" w14:textId="77777777" w:rsidTr="004A7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auto"/>
          </w:tcPr>
          <w:p w14:paraId="7846038B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102EE9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891EC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F6FA4E5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915B9CA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8530A1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A77DD0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D9248A3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F97845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87CDDB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6B03DFD0" w14:textId="77777777" w:rsidR="004A76BD" w:rsidRPr="002071DE" w:rsidRDefault="004A76BD" w:rsidP="004A76BD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4A76BD" w:rsidRPr="004A76BD" w14:paraId="02AE535B" w14:textId="77777777" w:rsidTr="004A76BD">
        <w:trPr>
          <w:cantSplit/>
        </w:trPr>
        <w:tc>
          <w:tcPr>
            <w:tcW w:w="2102" w:type="dxa"/>
            <w:shd w:val="clear" w:color="auto" w:fill="auto"/>
          </w:tcPr>
          <w:p w14:paraId="0EAE1584" w14:textId="77777777" w:rsidR="004A76BD" w:rsidRPr="004A76BD" w:rsidRDefault="004A76BD" w:rsidP="00EB1F66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4A76B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shd w:val="clear" w:color="auto" w:fill="auto"/>
          </w:tcPr>
          <w:p w14:paraId="477C329C" w14:textId="77777777" w:rsidR="004A76BD" w:rsidRPr="004A76BD" w:rsidRDefault="004A76BD" w:rsidP="00EB1F66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4A76B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14:paraId="74C084E0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</w:p>
    <w:p w14:paraId="18B675C6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budu odobrene od strane ovlašćenog predstavnika kompanije ili fizičkog lica. </w:t>
      </w:r>
    </w:p>
    <w:p w14:paraId="2AD0E2CE" w14:textId="77777777" w:rsidR="004A76BD" w:rsidRPr="002071DE" w:rsidRDefault="004A76BD" w:rsidP="004A76BD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2A99C351" w14:textId="77777777" w:rsidR="004A76BD" w:rsidRPr="002071DE" w:rsidRDefault="004A76BD" w:rsidP="004A76BD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>Ja/mi ovim izavljujem/o da su informacije date u ovom obrascu i pratećim dokumentima tačne:</w:t>
      </w:r>
    </w:p>
    <w:p w14:paraId="67E6C307" w14:textId="77777777" w:rsidR="004A76BD" w:rsidRPr="002071DE" w:rsidRDefault="004A76BD" w:rsidP="004A76BD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A76BD" w:rsidRPr="002071DE" w14:paraId="0EAB180E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AD4E41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7440476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100724A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692D777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104E0B3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1D113325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37E3D714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ABEDC6E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471B2A59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8346F9F" w14:textId="77777777" w:rsidR="004A76BD" w:rsidRPr="002071DE" w:rsidRDefault="004A76BD" w:rsidP="00EB1F66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4A76BD" w:rsidRPr="002071DE" w14:paraId="15370C00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4C69D23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2872F90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77389E12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521514EB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0DD0694B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F6427A2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10512CF9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48A7CFE5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10AC" w14:textId="77777777" w:rsidR="004A76BD" w:rsidRPr="002071DE" w:rsidRDefault="004A76BD" w:rsidP="00EB1F66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11908AED" w14:textId="77777777" w:rsidR="004A76BD" w:rsidRPr="002071DE" w:rsidRDefault="004A76BD" w:rsidP="00EB1F66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712E6410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9BF9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D895122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A6F9A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6D98304C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CD26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04B1AFB5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68DF5AA9" w14:textId="77777777" w:rsidR="004A76BD" w:rsidRPr="002071DE" w:rsidRDefault="004A76BD" w:rsidP="00EB1F66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5BA5E766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06AB2460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E9F3510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CC39DDF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278C65FB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50310C4C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44F6E7B4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FAE5C0A" w14:textId="77777777" w:rsidR="004A76BD" w:rsidRPr="002071DE" w:rsidRDefault="004A76BD" w:rsidP="00EB1F66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4F0DC8B1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ED91F11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4A89B72D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204517AF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15AA625A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448BDF00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726F34C1" w14:textId="77777777" w:rsidTr="00EB1F66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4F23C306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29FDA6D5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02F5F134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03317BB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322317C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41D136A4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122A0E31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4A76BD" w:rsidRPr="002071DE" w14:paraId="1E6A3BA2" w14:textId="77777777" w:rsidTr="00EB1F66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2F47D0D7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A457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  <w:p w14:paraId="7F648E72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4FB99A88" w14:textId="77777777" w:rsidR="004A76BD" w:rsidRPr="002071DE" w:rsidRDefault="004A76BD" w:rsidP="00EB1F66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C7E82BA" w14:textId="77777777" w:rsidR="00905C86" w:rsidRPr="00FE313E" w:rsidRDefault="00905C86" w:rsidP="00AF1140">
      <w:pPr>
        <w:pStyle w:val="Heading1"/>
        <w:numPr>
          <w:ilvl w:val="0"/>
          <w:numId w:val="0"/>
        </w:numPr>
        <w:rPr>
          <w:noProof/>
        </w:rPr>
      </w:pPr>
    </w:p>
    <w:sectPr w:rsidR="00905C86" w:rsidRPr="00FE313E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C8140" w14:textId="77777777" w:rsidR="00690EB7" w:rsidRDefault="00690EB7" w:rsidP="005F0F1F">
      <w:r>
        <w:separator/>
      </w:r>
    </w:p>
  </w:endnote>
  <w:endnote w:type="continuationSeparator" w:id="0">
    <w:p w14:paraId="5C8B177F" w14:textId="77777777" w:rsidR="00690EB7" w:rsidRDefault="00690EB7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973894" w:rsidRPr="00FE313E" w14:paraId="2D5F308D" w14:textId="77777777">
      <w:tc>
        <w:tcPr>
          <w:tcW w:w="918" w:type="dxa"/>
        </w:tcPr>
        <w:p w14:paraId="1214A0B5" w14:textId="77777777" w:rsidR="00973894" w:rsidRPr="00FE313E" w:rsidRDefault="000B3D7D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FE313E">
            <w:rPr>
              <w:noProof/>
              <w:sz w:val="20"/>
            </w:rPr>
            <w:fldChar w:fldCharType="begin"/>
          </w:r>
          <w:r w:rsidR="00973894" w:rsidRPr="00FE313E">
            <w:rPr>
              <w:noProof/>
              <w:sz w:val="20"/>
            </w:rPr>
            <w:instrText xml:space="preserve"> PAGE   \* MERGEFORMAT </w:instrText>
          </w:r>
          <w:r w:rsidRPr="00FE313E">
            <w:rPr>
              <w:noProof/>
              <w:sz w:val="20"/>
            </w:rPr>
            <w:fldChar w:fldCharType="separate"/>
          </w:r>
          <w:r w:rsidR="00AF1140" w:rsidRPr="00AF1140">
            <w:rPr>
              <w:b/>
              <w:noProof/>
              <w:color w:val="4F81BD" w:themeColor="accent1"/>
              <w:sz w:val="20"/>
            </w:rPr>
            <w:t>7</w:t>
          </w:r>
          <w:r w:rsidRPr="00FE313E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14:paraId="3C65EDC3" w14:textId="77777777" w:rsidR="00973894" w:rsidRPr="00CD132C" w:rsidRDefault="00894226" w:rsidP="00CD132C">
          <w:pPr>
            <w:pStyle w:val="Footer"/>
            <w:rPr>
              <w:rFonts w:ascii="Arial" w:hAnsi="Arial" w:cs="Arial"/>
              <w:noProof/>
              <w:sz w:val="16"/>
              <w:szCs w:val="16"/>
            </w:rPr>
          </w:pPr>
          <w:r w:rsidRPr="00CD132C">
            <w:rPr>
              <w:rFonts w:ascii="Arial" w:hAnsi="Arial" w:cs="Arial"/>
              <w:noProof/>
              <w:sz w:val="16"/>
              <w:szCs w:val="16"/>
            </w:rPr>
            <w:t>Koncesioni akt o mineralnoj sirovini tehničko-</w:t>
          </w:r>
          <w:r w:rsidR="00FE313E" w:rsidRPr="00CD132C">
            <w:rPr>
              <w:rFonts w:ascii="Arial" w:hAnsi="Arial" w:cs="Arial"/>
              <w:noProof/>
              <w:sz w:val="16"/>
              <w:szCs w:val="16"/>
            </w:rPr>
            <w:t>građevinskog kamena ležišta „</w:t>
          </w:r>
          <w:r w:rsidR="00CD132C" w:rsidRPr="00CD132C">
            <w:rPr>
              <w:rFonts w:ascii="Arial" w:hAnsi="Arial" w:cs="Arial"/>
              <w:noProof/>
              <w:sz w:val="16"/>
              <w:szCs w:val="16"/>
            </w:rPr>
            <w:t>Midova kosa</w:t>
          </w:r>
          <w:r w:rsidRPr="00CD132C">
            <w:rPr>
              <w:rFonts w:ascii="Arial" w:hAnsi="Arial" w:cs="Arial"/>
              <w:noProof/>
              <w:sz w:val="16"/>
              <w:szCs w:val="16"/>
            </w:rPr>
            <w:t>”</w:t>
          </w:r>
          <w:r w:rsidR="00CD132C" w:rsidRPr="00CD132C">
            <w:rPr>
              <w:rFonts w:ascii="Arial" w:hAnsi="Arial" w:cs="Arial"/>
              <w:noProof/>
              <w:sz w:val="16"/>
              <w:szCs w:val="16"/>
            </w:rPr>
            <w:t>-Budoš</w:t>
          </w:r>
          <w:r w:rsidRPr="00CD132C">
            <w:rPr>
              <w:rFonts w:ascii="Arial" w:hAnsi="Arial" w:cs="Arial"/>
              <w:noProof/>
              <w:sz w:val="16"/>
              <w:szCs w:val="16"/>
            </w:rPr>
            <w:t xml:space="preserve">, </w:t>
          </w:r>
          <w:r w:rsidR="00CD132C" w:rsidRPr="00CD132C">
            <w:rPr>
              <w:rFonts w:ascii="Arial" w:hAnsi="Arial" w:cs="Arial"/>
              <w:noProof/>
              <w:sz w:val="16"/>
              <w:szCs w:val="16"/>
            </w:rPr>
            <w:t>O</w:t>
          </w:r>
          <w:r w:rsidRPr="00CD132C">
            <w:rPr>
              <w:rFonts w:ascii="Arial" w:hAnsi="Arial" w:cs="Arial"/>
              <w:noProof/>
              <w:sz w:val="16"/>
              <w:szCs w:val="16"/>
            </w:rPr>
            <w:t xml:space="preserve">pština </w:t>
          </w:r>
          <w:r w:rsidR="00CD132C" w:rsidRPr="00CD132C">
            <w:rPr>
              <w:rFonts w:ascii="Arial" w:hAnsi="Arial" w:cs="Arial"/>
              <w:noProof/>
              <w:sz w:val="16"/>
              <w:szCs w:val="16"/>
            </w:rPr>
            <w:t>Nikšić</w:t>
          </w:r>
        </w:p>
      </w:tc>
    </w:tr>
  </w:tbl>
  <w:p w14:paraId="37D65B7A" w14:textId="77777777" w:rsidR="005F0F1F" w:rsidRPr="00FE313E" w:rsidRDefault="005F0F1F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C37AB" w14:textId="77777777" w:rsidR="00690EB7" w:rsidRDefault="00690EB7" w:rsidP="005F0F1F">
      <w:r>
        <w:separator/>
      </w:r>
    </w:p>
  </w:footnote>
  <w:footnote w:type="continuationSeparator" w:id="0">
    <w:p w14:paraId="76163247" w14:textId="77777777" w:rsidR="00690EB7" w:rsidRDefault="00690EB7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57985"/>
    <w:rsid w:val="00080912"/>
    <w:rsid w:val="0008716C"/>
    <w:rsid w:val="000B3D7D"/>
    <w:rsid w:val="000B57BE"/>
    <w:rsid w:val="000C4088"/>
    <w:rsid w:val="000D54A8"/>
    <w:rsid w:val="000E1A98"/>
    <w:rsid w:val="000E6CC8"/>
    <w:rsid w:val="00106940"/>
    <w:rsid w:val="00117D14"/>
    <w:rsid w:val="00121366"/>
    <w:rsid w:val="0012247F"/>
    <w:rsid w:val="0016640E"/>
    <w:rsid w:val="001B34F9"/>
    <w:rsid w:val="001E25B8"/>
    <w:rsid w:val="00221102"/>
    <w:rsid w:val="002373F2"/>
    <w:rsid w:val="0024242F"/>
    <w:rsid w:val="002459AE"/>
    <w:rsid w:val="00270345"/>
    <w:rsid w:val="00281323"/>
    <w:rsid w:val="002E4DCE"/>
    <w:rsid w:val="002E773C"/>
    <w:rsid w:val="002F2ACA"/>
    <w:rsid w:val="00330991"/>
    <w:rsid w:val="00345D2E"/>
    <w:rsid w:val="003515A8"/>
    <w:rsid w:val="00357312"/>
    <w:rsid w:val="00380D8B"/>
    <w:rsid w:val="00387CE6"/>
    <w:rsid w:val="003B6003"/>
    <w:rsid w:val="003C50FD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A76BD"/>
    <w:rsid w:val="004C5820"/>
    <w:rsid w:val="00513EC1"/>
    <w:rsid w:val="005631E6"/>
    <w:rsid w:val="005674E1"/>
    <w:rsid w:val="00585478"/>
    <w:rsid w:val="0059131A"/>
    <w:rsid w:val="005C2A49"/>
    <w:rsid w:val="005D7305"/>
    <w:rsid w:val="005E1F4B"/>
    <w:rsid w:val="005F0F1F"/>
    <w:rsid w:val="00604831"/>
    <w:rsid w:val="0062316C"/>
    <w:rsid w:val="00655C62"/>
    <w:rsid w:val="00690EB7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296B"/>
    <w:rsid w:val="00845B04"/>
    <w:rsid w:val="00894226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26DF3"/>
    <w:rsid w:val="00963C60"/>
    <w:rsid w:val="00973894"/>
    <w:rsid w:val="00991B27"/>
    <w:rsid w:val="009A4456"/>
    <w:rsid w:val="009D5750"/>
    <w:rsid w:val="009F623E"/>
    <w:rsid w:val="00A833A4"/>
    <w:rsid w:val="00A97E7F"/>
    <w:rsid w:val="00AB7064"/>
    <w:rsid w:val="00AE1E59"/>
    <w:rsid w:val="00AE4BE1"/>
    <w:rsid w:val="00AF1140"/>
    <w:rsid w:val="00B054C6"/>
    <w:rsid w:val="00B1243C"/>
    <w:rsid w:val="00B349AF"/>
    <w:rsid w:val="00B442DE"/>
    <w:rsid w:val="00B46C09"/>
    <w:rsid w:val="00B46F75"/>
    <w:rsid w:val="00B57282"/>
    <w:rsid w:val="00B86ED7"/>
    <w:rsid w:val="00BE683E"/>
    <w:rsid w:val="00BF2217"/>
    <w:rsid w:val="00C065D1"/>
    <w:rsid w:val="00C06C2A"/>
    <w:rsid w:val="00C110B1"/>
    <w:rsid w:val="00C173E9"/>
    <w:rsid w:val="00C42E0B"/>
    <w:rsid w:val="00C606E2"/>
    <w:rsid w:val="00C75463"/>
    <w:rsid w:val="00C7688B"/>
    <w:rsid w:val="00CA5D9A"/>
    <w:rsid w:val="00CB525C"/>
    <w:rsid w:val="00CD132C"/>
    <w:rsid w:val="00CE28FC"/>
    <w:rsid w:val="00D42287"/>
    <w:rsid w:val="00D45D05"/>
    <w:rsid w:val="00D77CF7"/>
    <w:rsid w:val="00D90761"/>
    <w:rsid w:val="00E02BE9"/>
    <w:rsid w:val="00E17035"/>
    <w:rsid w:val="00E50529"/>
    <w:rsid w:val="00E72E6E"/>
    <w:rsid w:val="00E86D29"/>
    <w:rsid w:val="00EC0436"/>
    <w:rsid w:val="00ED271F"/>
    <w:rsid w:val="00EF4B7B"/>
    <w:rsid w:val="00F013C9"/>
    <w:rsid w:val="00F04E4C"/>
    <w:rsid w:val="00F1081B"/>
    <w:rsid w:val="00F11808"/>
    <w:rsid w:val="00FA092C"/>
    <w:rsid w:val="00FA7520"/>
    <w:rsid w:val="00FC2615"/>
    <w:rsid w:val="00FE313E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62A03"/>
  <w15:docId w15:val="{4BB07D9B-AA91-440A-84E1-F4F58945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37C89-95E9-4F1D-89A3-AE366556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19</cp:revision>
  <cp:lastPrinted>2016-01-22T12:33:00Z</cp:lastPrinted>
  <dcterms:created xsi:type="dcterms:W3CDTF">2018-12-19T06:38:00Z</dcterms:created>
  <dcterms:modified xsi:type="dcterms:W3CDTF">2020-06-29T06:22:00Z</dcterms:modified>
</cp:coreProperties>
</file>